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61" w:rsidRDefault="00F52861" w:rsidP="00F52861">
      <w:r>
        <w:t>MUSTERBETRIEBSVEREINBARUNG ZUR VERMEIDUNG UND BEWÄLTIGUNG VON MOBBING SOWIE ZUR FÖRDERUNG FRIEDLICHER KONFLIKTBEARBEITUNG:</w:t>
      </w:r>
    </w:p>
    <w:p w:rsidR="00F52861" w:rsidRPr="00F52861" w:rsidRDefault="00430C1D" w:rsidP="00F52861">
      <w:pPr>
        <w:rPr>
          <w:b/>
        </w:rPr>
      </w:pPr>
      <w:r>
        <w:rPr>
          <w:b/>
        </w:rPr>
        <w:br/>
      </w:r>
      <w:r w:rsidR="00F52861" w:rsidRPr="00F52861">
        <w:rPr>
          <w:b/>
        </w:rPr>
        <w:t>PRÄAMBEL</w:t>
      </w:r>
    </w:p>
    <w:p w:rsidR="00F52861" w:rsidRDefault="00F52861" w:rsidP="00F52861">
      <w:r>
        <w:t>Eine Unternehmenskultur, die sich durch partnerschaftliches Verhalten am Arbeitsplatz auszeichnet, bildet die Basis für ein positives innerbetriebliches Arbeitsklima und ist damit eine wichtige Voraussetzung für den wirtschaftlichen Erfolg eines Unternehmens. Mobbing, Diskriminierung nach Geschlecht, Herkunft, Hautfarbe oder Religion sowie sexuelle Belästigung am Arbeitsplatz stellen eine schwerwiegende Störung des Arbeitsfriedens dar und gelten als Verstöße gegen die Menschenwürde. Sie schaffen im Unternehmen ein eingeengtes, stressbelastetes und entwürdigendes Arbeits- und Lernumfeld und begründen häufig gesundheitliche Störungen. Das Unternehmen verpflichtet sich, Mobbing, Diskriminierung und sexuelle Belästigung zu unterbinden sowie ein partnerschaftliches Klima zu fördern und aufrechtzuerhalten. Dies gilt auch für Werbung und Darstellung des Unternehmens in der Öffentlichkeit.</w:t>
      </w:r>
    </w:p>
    <w:p w:rsidR="00F52861" w:rsidRPr="00F52861" w:rsidRDefault="00430C1D" w:rsidP="00F52861">
      <w:pPr>
        <w:rPr>
          <w:b/>
        </w:rPr>
      </w:pPr>
      <w:r>
        <w:rPr>
          <w:b/>
        </w:rPr>
        <w:br/>
      </w:r>
      <w:r w:rsidR="00F52861" w:rsidRPr="00F52861">
        <w:rPr>
          <w:b/>
        </w:rPr>
        <w:t>§ 1 GELTUNGSBEREICH</w:t>
      </w:r>
    </w:p>
    <w:p w:rsidR="00F52861" w:rsidRDefault="00F52861" w:rsidP="00F52861">
      <w:r>
        <w:t>Die Betriebsvereinbarung gilt für alle Beschäftigten des Betriebes einschließlich aller Führungskräfte und der leitenden Angestellten.</w:t>
      </w:r>
    </w:p>
    <w:p w:rsidR="00F52861" w:rsidRPr="00F52861" w:rsidRDefault="00430C1D" w:rsidP="00F52861">
      <w:pPr>
        <w:rPr>
          <w:b/>
        </w:rPr>
      </w:pPr>
      <w:r>
        <w:rPr>
          <w:b/>
        </w:rPr>
        <w:br/>
      </w:r>
      <w:r w:rsidR="00F52861" w:rsidRPr="00F52861">
        <w:rPr>
          <w:b/>
        </w:rPr>
        <w:t>§ 2 BEGRIFFE</w:t>
      </w:r>
    </w:p>
    <w:p w:rsidR="00F52861" w:rsidRDefault="00F52861" w:rsidP="00F52861">
      <w:r>
        <w:t>(1) Unter Mobbing am Arbeitsplatz versteht man im Wesentlichen eine konfliktbelastete Kommunikation unter Kolleginnen und Kollegen oder zwischen Vorgesetzten und Beschäftigen, bei der die angegriffene Person unterlegen ist und von einer oder mehreren Personen systematisch und (über einen längeren Zeitraum) direkt oder indirekt angegriffen wird, mit dem Ziel und/oder Effekt, sie auszugrenzen.</w:t>
      </w:r>
    </w:p>
    <w:p w:rsidR="00F52861" w:rsidRDefault="00F52861" w:rsidP="00F52861">
      <w:r>
        <w:t xml:space="preserve">Beispiele: </w:t>
      </w:r>
      <w:r>
        <w:br/>
        <w:t xml:space="preserve">• Verleumden von Unternehmensangehörigen, </w:t>
      </w:r>
      <w:r>
        <w:br/>
        <w:t xml:space="preserve">• absichtliches Zurückhalten von arbeitswichtigen Informationen, </w:t>
      </w:r>
      <w:r>
        <w:br/>
        <w:t xml:space="preserve">• Drohung, Beschimpfungen, </w:t>
      </w:r>
      <w:r>
        <w:br/>
        <w:t>• Zuteilung kränkender, unlösbarer oder gar keiner Aufgaben durch Vorgesetzte.</w:t>
      </w:r>
    </w:p>
    <w:p w:rsidR="00F52861" w:rsidRDefault="00F52861" w:rsidP="00F52861">
      <w:r>
        <w:t xml:space="preserve">(2) Bei sexueller Belästigung handelt es sich um nicht erwünschte, verbale oder körperliche Annäherungen sexueller Natur. Dazu zählen beispielsweise: </w:t>
      </w:r>
    </w:p>
    <w:p w:rsidR="00F52861" w:rsidRDefault="00F52861" w:rsidP="00F52861">
      <w:r>
        <w:t xml:space="preserve">• unerwünschter Körperkontakt, </w:t>
      </w:r>
      <w:r>
        <w:br/>
        <w:t xml:space="preserve">• anzügliche Bemerkungen, Kommentare oder Witze, </w:t>
      </w:r>
      <w:r>
        <w:br/>
        <w:t>• Zeigen sexistischer und pornografischer Darstellungen (z. B. Pin-</w:t>
      </w:r>
      <w:proofErr w:type="spellStart"/>
      <w:r>
        <w:t>up</w:t>
      </w:r>
      <w:proofErr w:type="spellEnd"/>
      <w:r>
        <w:t xml:space="preserve">-Kalender), </w:t>
      </w:r>
      <w:r>
        <w:br/>
        <w:t xml:space="preserve">• Aufforderung zu sexuellen Handlungen, </w:t>
      </w:r>
      <w:r>
        <w:br/>
        <w:t>• Andeutungen, dass sexuelles Entgegenkommen berufliche Vorteile bringen könnte.</w:t>
      </w:r>
    </w:p>
    <w:p w:rsidR="00F52861" w:rsidRDefault="00F52861" w:rsidP="00F52861">
      <w:r>
        <w:t>(3) Diskriminierung liegt vor, wenn sexistische, rassistische bzw. ausländerfeindliche Kommentare geäußert werden sowie benachteiligende Handlungen gesetzt werden.</w:t>
      </w:r>
    </w:p>
    <w:p w:rsidR="00F52861" w:rsidRDefault="00F52861" w:rsidP="00F52861">
      <w:r>
        <w:t>(4) So im weiteren Text der Begriff Mobbing benutzt wird, sind damit auch gleichzeitig die Sachverhalte der sexuellen Belästigung und der Diskriminierung gemeint.</w:t>
      </w:r>
    </w:p>
    <w:p w:rsidR="00F52861" w:rsidRPr="00F52861" w:rsidRDefault="00430C1D" w:rsidP="00F52861">
      <w:pPr>
        <w:rPr>
          <w:b/>
        </w:rPr>
      </w:pPr>
      <w:r>
        <w:rPr>
          <w:b/>
        </w:rPr>
        <w:lastRenderedPageBreak/>
        <w:br/>
      </w:r>
      <w:r w:rsidR="00F52861" w:rsidRPr="00F52861">
        <w:rPr>
          <w:b/>
        </w:rPr>
        <w:t>§ 3 ZIEL DER VEREINBARUNG</w:t>
      </w:r>
    </w:p>
    <w:p w:rsidR="00F52861" w:rsidRDefault="00F52861" w:rsidP="00F52861">
      <w:r>
        <w:t>(1) Die Unternehmensleitung und der Betriebsrat/die Personalvertretung haben sich zum Ziel gesetzt, im Betrieb entstehende Konflikte möglichst frühzeitig zu erkennen und auf eine friedliche Konfliktbearbeitung hinzuwirken. So soll auch ein gutes Betriebsklima sichergestellt werden.</w:t>
      </w:r>
    </w:p>
    <w:p w:rsidR="00F52861" w:rsidRDefault="00F52861" w:rsidP="00F52861">
      <w:r>
        <w:t>(2) Mobbing am Arbeitsplatz soll so weit wie möglich verhindert oder frühzeitig erkannt und durch geeignete Maßnahmen möglichst beendet werden. Betroffene sollen durch diese Vereinbarung geschützt und ermutigt werden, die Störungen des Arbeitsfriedens zu benennen und sich zu wehren.</w:t>
      </w:r>
    </w:p>
    <w:p w:rsidR="00F52861" w:rsidRDefault="00F52861" w:rsidP="00F52861">
      <w:r>
        <w:t>(3) Unternehmensleitung und Beschäftigte bemühen sich, Meinungsverschiedenheiten, Interessengegensätze und sonstige Konflikte unmittelbar mit den anderen Konfliktbeteiligten anzusprechen und einvernehmlich zu regeln. Das Gespräch sollte möglichst bald nach Entstehen des Konflikts gesucht werden. Die offene, konstruktive Aussprache wird als das beste Mittel gegen eine Eskalation von Konflikten und die Entstehung von Mobbing anerkannt.</w:t>
      </w:r>
    </w:p>
    <w:p w:rsidR="00F52861" w:rsidRPr="00F52861" w:rsidRDefault="00430C1D" w:rsidP="00F52861">
      <w:pPr>
        <w:rPr>
          <w:b/>
        </w:rPr>
      </w:pPr>
      <w:r>
        <w:rPr>
          <w:b/>
        </w:rPr>
        <w:br/>
      </w:r>
      <w:r w:rsidR="00F52861" w:rsidRPr="00F52861">
        <w:rPr>
          <w:b/>
        </w:rPr>
        <w:t xml:space="preserve">§ 4 </w:t>
      </w:r>
      <w:proofErr w:type="spellStart"/>
      <w:r w:rsidR="00F52861" w:rsidRPr="00F52861">
        <w:rPr>
          <w:b/>
        </w:rPr>
        <w:t>ANSPRECHPARTNERiNNEN</w:t>
      </w:r>
      <w:proofErr w:type="spellEnd"/>
    </w:p>
    <w:p w:rsidR="00F52861" w:rsidRDefault="00F52861" w:rsidP="00F52861">
      <w:r>
        <w:t xml:space="preserve">(1) Im Betrieb werden mindestens zwei </w:t>
      </w:r>
      <w:proofErr w:type="spellStart"/>
      <w:r>
        <w:t>AnsprechpartnerInnen</w:t>
      </w:r>
      <w:proofErr w:type="spellEnd"/>
      <w:r>
        <w:t xml:space="preserve"> für Fälle von Mobbing, sexueller Belästigung und Diskriminierung benannt bzw. gewählt.</w:t>
      </w:r>
    </w:p>
    <w:p w:rsidR="00F52861" w:rsidRDefault="00F52861" w:rsidP="00F52861">
      <w:r>
        <w:t xml:space="preserve">a) Die Unternehmensleitung bestellt nach Konsultation des Betriebsrates/der Personalvertretung einen/eine </w:t>
      </w:r>
      <w:proofErr w:type="spellStart"/>
      <w:r>
        <w:t>AnsprechpartnerIn</w:t>
      </w:r>
      <w:proofErr w:type="spellEnd"/>
      <w:r>
        <w:t>.</w:t>
      </w:r>
    </w:p>
    <w:p w:rsidR="00F52861" w:rsidRDefault="00F52861" w:rsidP="00F52861">
      <w:r>
        <w:t xml:space="preserve">b) Der Betriebsrat/die Personalvertretung wählt einen/eine </w:t>
      </w:r>
      <w:proofErr w:type="spellStart"/>
      <w:r>
        <w:t>AnsprechpartnerIn</w:t>
      </w:r>
      <w:proofErr w:type="spellEnd"/>
      <w:r>
        <w:t>, der/ die dem Kreis der Betriebsratsmitglieder/Personalvertretung oder der Betriebsratsersatzmitglieder oder der Sicherheitsvertrauenspersonen angehören muss.</w:t>
      </w:r>
    </w:p>
    <w:p w:rsidR="00F52861" w:rsidRDefault="00F52861" w:rsidP="00F52861">
      <w:r>
        <w:t xml:space="preserve">(2) Mindestens einer/eine der </w:t>
      </w:r>
      <w:proofErr w:type="spellStart"/>
      <w:r>
        <w:t>AnsprechpartnerInnen</w:t>
      </w:r>
      <w:proofErr w:type="spellEnd"/>
      <w:r>
        <w:t xml:space="preserve"> muss eine Frau sein.</w:t>
      </w:r>
    </w:p>
    <w:p w:rsidR="00F52861" w:rsidRDefault="00F52861" w:rsidP="00F52861">
      <w:r>
        <w:t>(3) Die Funktionsdauer richtet sich nach der Funktionszeit des Betriebsrates/der Personalvertretung. Eine Abwahl ist nur mit einer Zweidrittelmehrheit im Betriebsrat möglich.</w:t>
      </w:r>
    </w:p>
    <w:p w:rsidR="00F52861" w:rsidRDefault="00F52861" w:rsidP="00F52861">
      <w:r>
        <w:t>(4) Sollten die Beauftragten nicht Mitglied im Betriebsrat/in der Personalvertretung sein, so sind sie zu den Tagesordnungspunkten in den Sitzungen als Sachverständige bzw. sachverständige Mitglieder beizuziehen, in denen das Gremium sich mit Mobbing- Themen beschäftigt.</w:t>
      </w:r>
    </w:p>
    <w:p w:rsidR="00F52861" w:rsidRDefault="00F52861" w:rsidP="00F52861">
      <w:r>
        <w:t xml:space="preserve">(5) Auftrag: Die </w:t>
      </w:r>
      <w:proofErr w:type="spellStart"/>
      <w:r>
        <w:t>AnsprechpartnerInnen</w:t>
      </w:r>
      <w:proofErr w:type="spellEnd"/>
      <w:r>
        <w:t xml:space="preserve"> befassen sich mit Vorbeugung und Abbau von Mobbing im Betrieb. Über Informationen und Vorkommnisse, persönliche Daten und Gespräche sowie individuelle Maßnahmen ist absolutes Stillschweigen gegenüber nicht am Verfahren beteiligten Dritten zu bewahren. Durch die Beauftragten können einvernehmlich Maßnahmen zur Beseitigung bzw. Abwehr</w:t>
      </w:r>
      <w:r w:rsidR="00116354">
        <w:t xml:space="preserve"> von Mobbing vorgeschlagen wer</w:t>
      </w:r>
      <w:bookmarkStart w:id="0" w:name="_GoBack"/>
      <w:bookmarkEnd w:id="0"/>
      <w:r>
        <w:t>den. Die Beauftragten müssen sich regelmäßig fortbilden.</w:t>
      </w:r>
    </w:p>
    <w:p w:rsidR="00F52861" w:rsidRDefault="00F52861" w:rsidP="00F52861">
      <w:r>
        <w:t>(6) Einmal im Jahr müssen die Beauftragten einen Bericht über ihre Arbeit und vor allem über erfolgte Schulungen, Seminare und Informationsveranstaltungen abgeben bzw. gegebenenfalls begründen, warum keine stattgefunden haben. Der Bericht ist allen Beschäftigten unverzüglich zur Kenntnis zu bringen.</w:t>
      </w:r>
    </w:p>
    <w:p w:rsidR="00F52861" w:rsidRDefault="00F52861" w:rsidP="00F52861">
      <w:r>
        <w:t>(7) Die Unternehmensleitung verpflichtet sich, insoweit eine Freistellung von der Pflicht zur Arbeitsleistung unter Fortzahlung des Entgeltes zu gewähren.</w:t>
      </w:r>
    </w:p>
    <w:p w:rsidR="00F52861" w:rsidRPr="00F52861" w:rsidRDefault="00430C1D" w:rsidP="00F52861">
      <w:pPr>
        <w:rPr>
          <w:b/>
        </w:rPr>
      </w:pPr>
      <w:r>
        <w:rPr>
          <w:b/>
        </w:rPr>
        <w:lastRenderedPageBreak/>
        <w:br/>
      </w:r>
      <w:r w:rsidR="00F52861" w:rsidRPr="00F52861">
        <w:rPr>
          <w:b/>
        </w:rPr>
        <w:t>§ 5 MEDIATION</w:t>
      </w:r>
    </w:p>
    <w:p w:rsidR="00F52861" w:rsidRDefault="00F52861" w:rsidP="00F52861">
      <w:r>
        <w:t xml:space="preserve">(1) Die </w:t>
      </w:r>
      <w:proofErr w:type="spellStart"/>
      <w:r>
        <w:t>AnsprechpartnerInnen</w:t>
      </w:r>
      <w:proofErr w:type="spellEnd"/>
      <w:r>
        <w:t xml:space="preserve"> können einen externen Mediator bzw. eine externe Mediatorin beauftragen, mit den Konfliktbeteiligten getrennte Informationsgespräche zu führen. Bei diesen Einzelgesprächen werden die Beteiligten über mögliche Hilfsangebote informiert. Es wird insbesondere erörtert, ob ein Konfliktlösungsgespräch mit allen Beteiligten unter Anleitung eines Mediators/einer Mediatorin sinnvoll wäre.</w:t>
      </w:r>
    </w:p>
    <w:p w:rsidR="00F52861" w:rsidRDefault="00F52861" w:rsidP="00F52861">
      <w:r>
        <w:t xml:space="preserve">(2) Finden sich in den Informationsgesprächen alle Seiten zu einem gemeinsamen Gespräch bereit, lädt der/die </w:t>
      </w:r>
      <w:proofErr w:type="spellStart"/>
      <w:r>
        <w:t>MediatorIn</w:t>
      </w:r>
      <w:proofErr w:type="spellEnd"/>
      <w:r>
        <w:t xml:space="preserve"> zu einem vertraulichen Vermittlungsgespräch außerhalb des Betriebes ein. Aufgabe des Mediators/der Mediatorin ist es, einen sicheren Gesprächsrahmen zu schaffen, in dem die Konfliktbeteiligten eine einvernehmliche Regelung zu beiderseitigem Vorteil erarbeiten können.</w:t>
      </w:r>
    </w:p>
    <w:p w:rsidR="00F52861" w:rsidRDefault="00F52861" w:rsidP="00F52861">
      <w:r>
        <w:t xml:space="preserve">(3) Die Unternehmensleitung verpflichtet sich, die Kosten für die Mediation zu übernehmen, wenn die </w:t>
      </w:r>
      <w:proofErr w:type="spellStart"/>
      <w:r>
        <w:t>AnsprechpartnerInnen</w:t>
      </w:r>
      <w:proofErr w:type="spellEnd"/>
      <w:r>
        <w:t xml:space="preserve"> es für notwendig erachten, einen/eine </w:t>
      </w:r>
      <w:proofErr w:type="spellStart"/>
      <w:r>
        <w:t>MediatorIn</w:t>
      </w:r>
      <w:proofErr w:type="spellEnd"/>
      <w:r>
        <w:t xml:space="preserve"> einzuschalten.</w:t>
      </w:r>
    </w:p>
    <w:p w:rsidR="00F52861" w:rsidRPr="00F52861" w:rsidRDefault="00430C1D" w:rsidP="00F52861">
      <w:pPr>
        <w:rPr>
          <w:b/>
        </w:rPr>
      </w:pPr>
      <w:r>
        <w:rPr>
          <w:b/>
        </w:rPr>
        <w:br/>
      </w:r>
      <w:r w:rsidR="00F52861" w:rsidRPr="00F52861">
        <w:rPr>
          <w:b/>
        </w:rPr>
        <w:t>§ 6 INTERVENTIONSPFLICHT DER FÜHRUNGSKRÄFTE</w:t>
      </w:r>
    </w:p>
    <w:p w:rsidR="00F52861" w:rsidRDefault="00F52861" w:rsidP="00F52861">
      <w:r>
        <w:t xml:space="preserve">Alle Führungskräfte des Betriebes sind verpflichtet, bei Mobbingsituationen in ihrem Arbeitsbereich unverzüglich die </w:t>
      </w:r>
      <w:proofErr w:type="spellStart"/>
      <w:r>
        <w:t>AnsprechpartnerInnen</w:t>
      </w:r>
      <w:proofErr w:type="spellEnd"/>
      <w:r>
        <w:t xml:space="preserve"> mit einem Gespräch mit den Beteiligten zu betrauen.</w:t>
      </w:r>
    </w:p>
    <w:p w:rsidR="00F52861" w:rsidRPr="00F52861" w:rsidRDefault="00430C1D" w:rsidP="00F52861">
      <w:pPr>
        <w:rPr>
          <w:b/>
        </w:rPr>
      </w:pPr>
      <w:r>
        <w:rPr>
          <w:b/>
        </w:rPr>
        <w:br/>
      </w:r>
      <w:r w:rsidR="00F52861" w:rsidRPr="00F52861">
        <w:rPr>
          <w:b/>
        </w:rPr>
        <w:t>§ 7 SCHUTZ- UND BESCHWERDERECHTE</w:t>
      </w:r>
    </w:p>
    <w:p w:rsidR="00F52861" w:rsidRDefault="00F52861" w:rsidP="00F52861">
      <w:r>
        <w:t xml:space="preserve">(1) Jede Mitarbeiterin bzw. jeder Mitarbeiter hat das Recht, sich an einen/eine </w:t>
      </w:r>
      <w:proofErr w:type="spellStart"/>
      <w:r>
        <w:t>AnsprechpartnerIn</w:t>
      </w:r>
      <w:proofErr w:type="spellEnd"/>
      <w:r>
        <w:t xml:space="preserve"> zu wenden. Die Kontaktaufnahme und notwendige Gespräche finden in der Regel während der Arbeitszeit statt.</w:t>
      </w:r>
    </w:p>
    <w:p w:rsidR="00F52861" w:rsidRDefault="00F52861" w:rsidP="00F52861">
      <w:r>
        <w:t xml:space="preserve">(2) Bis zum Abschluss des Konfliktbearbeitungsverfahrens durch die </w:t>
      </w:r>
      <w:proofErr w:type="spellStart"/>
      <w:r>
        <w:t>AnsprechpartnerInnen</w:t>
      </w:r>
      <w:proofErr w:type="spellEnd"/>
      <w:r>
        <w:t xml:space="preserve"> dürfen Mobbingbetroffene nicht gekündigt werden.</w:t>
      </w:r>
    </w:p>
    <w:p w:rsidR="00F52861" w:rsidRDefault="00F52861" w:rsidP="00F52861">
      <w:r>
        <w:t>(3) Auf Wunsch des/der Mobbingbetroffenen wird in einer geeigneten Zusammenkunft mit allen Mitarbeiterinnen und Mitarbeitern der jeweiligen Organisationseinheit ein abschließendes Gespräch geführt.</w:t>
      </w:r>
    </w:p>
    <w:p w:rsidR="00F52861" w:rsidRPr="00F52861" w:rsidRDefault="00430C1D" w:rsidP="00F52861">
      <w:pPr>
        <w:rPr>
          <w:b/>
        </w:rPr>
      </w:pPr>
      <w:r>
        <w:rPr>
          <w:b/>
        </w:rPr>
        <w:br/>
      </w:r>
      <w:r w:rsidR="00F52861" w:rsidRPr="00F52861">
        <w:rPr>
          <w:b/>
        </w:rPr>
        <w:t>§ 8 MASSNAHMEN UND SANKTIONEN</w:t>
      </w:r>
    </w:p>
    <w:p w:rsidR="00F52861" w:rsidRDefault="00F52861" w:rsidP="00F52861">
      <w:r>
        <w:t xml:space="preserve">(1) Haben beide </w:t>
      </w:r>
      <w:proofErr w:type="spellStart"/>
      <w:r>
        <w:t>AnsprechpartnerInnen</w:t>
      </w:r>
      <w:proofErr w:type="spellEnd"/>
      <w:r>
        <w:t xml:space="preserve"> einvernehmlich Mobbinghandlungen festgestellt, sind die Verantwortlichen dieser Handlungen von der Unternehmensleitung zur Teilnahme an einer Schulungsmaßnahme zu verpflichten.</w:t>
      </w:r>
    </w:p>
    <w:p w:rsidR="00F52861" w:rsidRDefault="00F52861" w:rsidP="00F52861">
      <w:r>
        <w:t xml:space="preserve">(2) Wird die Teilnahme verweigert, so hat die Unternehmensleitung in Abstimmung mit dem Betriebsrat angemessene disziplinäre Maßnahmen zu ergreifen. Die diesbezüglichen arbeitsverfassungsrechtlichen Mitwirkungsrechte des Betriebsrates bleiben unberührt. Angemessene Maßnahmen können sein: </w:t>
      </w:r>
    </w:p>
    <w:p w:rsidR="00F52861" w:rsidRDefault="00F52861" w:rsidP="00F52861">
      <w:r>
        <w:t xml:space="preserve">• Belehrung, </w:t>
      </w:r>
      <w:r>
        <w:br/>
        <w:t xml:space="preserve">• Verwarnung, </w:t>
      </w:r>
      <w:r>
        <w:br/>
        <w:t xml:space="preserve">• Verweis, </w:t>
      </w:r>
      <w:r>
        <w:br/>
        <w:t xml:space="preserve">• Geldbuße (an Sozialfonds), </w:t>
      </w:r>
      <w:r>
        <w:br/>
        <w:t xml:space="preserve">• Versetzung, </w:t>
      </w:r>
      <w:r>
        <w:br/>
        <w:t>• Kündigung.</w:t>
      </w:r>
    </w:p>
    <w:p w:rsidR="00F52861" w:rsidRPr="00F52861" w:rsidRDefault="00430C1D" w:rsidP="00F52861">
      <w:pPr>
        <w:rPr>
          <w:b/>
        </w:rPr>
      </w:pPr>
      <w:r>
        <w:rPr>
          <w:b/>
        </w:rPr>
        <w:lastRenderedPageBreak/>
        <w:br/>
      </w:r>
      <w:r w:rsidR="00F52861" w:rsidRPr="00F52861">
        <w:rPr>
          <w:b/>
        </w:rPr>
        <w:t>§ 9 INFORMATIONS- UND BILDUNGSMASSNAHMEN</w:t>
      </w:r>
    </w:p>
    <w:p w:rsidR="00F52861" w:rsidRDefault="00F52861" w:rsidP="00F52861">
      <w:r>
        <w:t>(1) Im Interesse einer umfassenden Informations- und Aufklärungskampagne innerhalb der Belegschaft werden die Grundsätze eines partnerschaftlichen Verhaltens im Betrieb in einer Publikation der Belegschaft zugänglich gemacht.</w:t>
      </w:r>
    </w:p>
    <w:p w:rsidR="00F52861" w:rsidRDefault="00F52861" w:rsidP="00F52861">
      <w:r>
        <w:t>(2) Im Rahmen der beruflichen Weiterbildung der Beschäftigten wird für die Problematik von Mobbing, sexueller Belästigung am Arbeitsplatz und Diskriminierung, die entsprechenden Schutzrechte der Betroffenen sowie die Handlungsverpflichtung von Vorgesetzten sensibilisiert und Bewusstsein geschaffen.</w:t>
      </w:r>
    </w:p>
    <w:p w:rsidR="00F52861" w:rsidRDefault="00F52861" w:rsidP="00F52861">
      <w:r>
        <w:t xml:space="preserve">(3) Die jährliche Teilnahme an mindestens einem Seminar zum Themenbereich Konfliktmanagement und Mobbing ist für alle Beschäftigten in Vorgesetztenfunktion verpflichtend, und es ist ein entsprechender Nachweis zu erbringen. </w:t>
      </w:r>
    </w:p>
    <w:p w:rsidR="00F52861" w:rsidRDefault="00F52861" w:rsidP="00F52861">
      <w:r>
        <w:t>(4) Die Fähigkeit, Konflikte konstruktiv zu lösen, wird als wesentlicher Bestandteil in Vorgesetztenbeurteilungen aufgenommen.</w:t>
      </w:r>
    </w:p>
    <w:p w:rsidR="00F52861" w:rsidRPr="00F52861" w:rsidRDefault="00430C1D" w:rsidP="00F52861">
      <w:pPr>
        <w:rPr>
          <w:b/>
        </w:rPr>
      </w:pPr>
      <w:r>
        <w:rPr>
          <w:b/>
        </w:rPr>
        <w:br/>
      </w:r>
      <w:r w:rsidR="00F52861" w:rsidRPr="00F52861">
        <w:rPr>
          <w:b/>
        </w:rPr>
        <w:t>§ 10 SCHLUSSBESTIMMUNGEN</w:t>
      </w:r>
    </w:p>
    <w:p w:rsidR="00F52861" w:rsidRDefault="00F52861" w:rsidP="00F52861">
      <w:r>
        <w:t>(1) Individuelle sowie kollektive Rechtsansprüche der Beschäftigten werden durch diese Vereinbarung nicht berührt.</w:t>
      </w:r>
    </w:p>
    <w:p w:rsidR="004507C1" w:rsidRDefault="00F52861" w:rsidP="00F52861">
      <w:r>
        <w:t>(2) Die Betriebsvereinbarung wird allen Beschäftigten in geeigneter Form zur Kenntnis gebracht und ausgehändigt.</w:t>
      </w:r>
    </w:p>
    <w:sectPr w:rsidR="004507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61"/>
    <w:rsid w:val="00116354"/>
    <w:rsid w:val="00430C1D"/>
    <w:rsid w:val="004507C1"/>
    <w:rsid w:val="00B83E11"/>
    <w:rsid w:val="00F528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59D52-9396-4968-9799-3A360C11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7941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3</cp:revision>
  <dcterms:created xsi:type="dcterms:W3CDTF">2017-07-15T17:40:00Z</dcterms:created>
  <dcterms:modified xsi:type="dcterms:W3CDTF">2017-07-16T18:38:00Z</dcterms:modified>
</cp:coreProperties>
</file>